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1F" w:rsidRPr="000A0DE6" w:rsidRDefault="000A0DE6" w:rsidP="000A0DE6">
      <w:pPr>
        <w:jc w:val="center"/>
        <w:rPr>
          <w:rFonts w:ascii="Arial" w:hAnsi="Arial" w:cs="Arial"/>
          <w:b/>
          <w:sz w:val="24"/>
          <w:szCs w:val="24"/>
        </w:rPr>
      </w:pPr>
      <w:r w:rsidRPr="000A0DE6">
        <w:rPr>
          <w:rFonts w:ascii="Arial" w:hAnsi="Arial" w:cs="Arial"/>
          <w:b/>
          <w:sz w:val="24"/>
          <w:szCs w:val="24"/>
        </w:rPr>
        <w:t>MASTER CHEF DEL CANAL RCN NUESTRA TELE, LANZA CAMPAÑA PARA PROMOVER APROVECHAMIENTO DE LOS DESPERDICIOS DE ALIMENTOS</w:t>
      </w:r>
    </w:p>
    <w:p w:rsidR="000A0DE6" w:rsidRPr="000A0DE6" w:rsidRDefault="000A0DE6" w:rsidP="000A0DE6">
      <w:pPr>
        <w:jc w:val="center"/>
        <w:rPr>
          <w:rFonts w:ascii="Arial" w:hAnsi="Arial" w:cs="Arial"/>
          <w:b/>
          <w:sz w:val="24"/>
          <w:szCs w:val="24"/>
        </w:rPr>
      </w:pPr>
    </w:p>
    <w:p w:rsidR="000A0DE6" w:rsidRPr="000A0DE6" w:rsidRDefault="00711D1B" w:rsidP="000A0D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02719" cy="3670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en-provech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719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0DE6" w:rsidRPr="000A0DE6" w:rsidRDefault="000A0DE6" w:rsidP="000A0DE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0A0DE6">
        <w:rPr>
          <w:rFonts w:ascii="Arial" w:hAnsi="Arial" w:cs="Arial"/>
          <w:b/>
          <w:sz w:val="24"/>
          <w:szCs w:val="24"/>
        </w:rPr>
        <w:t>En Colombia se tiran a la basura más de 9 toneladas de alimentos</w:t>
      </w:r>
    </w:p>
    <w:p w:rsidR="000A0DE6" w:rsidRPr="000A0DE6" w:rsidRDefault="000A0DE6" w:rsidP="000A0DE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0A0DE6">
        <w:rPr>
          <w:rFonts w:ascii="Arial" w:hAnsi="Arial" w:cs="Arial"/>
          <w:b/>
          <w:sz w:val="24"/>
          <w:szCs w:val="24"/>
        </w:rPr>
        <w:t>Esta cantidad sería suficiente para alimentar 36 millones de colombianos.</w:t>
      </w:r>
    </w:p>
    <w:p w:rsidR="000A0DE6" w:rsidRPr="000A0DE6" w:rsidRDefault="000A0DE6" w:rsidP="000A0DE6">
      <w:pPr>
        <w:jc w:val="center"/>
        <w:rPr>
          <w:rFonts w:ascii="Arial" w:hAnsi="Arial" w:cs="Arial"/>
          <w:b/>
          <w:sz w:val="24"/>
          <w:szCs w:val="24"/>
        </w:rPr>
      </w:pPr>
    </w:p>
    <w:p w:rsidR="000A0DE6" w:rsidRDefault="000A0DE6" w:rsidP="000A0DE6">
      <w:pPr>
        <w:jc w:val="both"/>
        <w:rPr>
          <w:rFonts w:ascii="Arial" w:hAnsi="Arial" w:cs="Arial"/>
          <w:sz w:val="24"/>
          <w:szCs w:val="24"/>
        </w:rPr>
      </w:pPr>
      <w:r w:rsidRPr="000A0DE6">
        <w:rPr>
          <w:rFonts w:ascii="Arial" w:hAnsi="Arial" w:cs="Arial"/>
          <w:b/>
          <w:sz w:val="24"/>
          <w:szCs w:val="24"/>
        </w:rPr>
        <w:t>Bogotá, septiembre 4 de 2019.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Paralelo al lanzamiento de </w:t>
      </w:r>
      <w:r w:rsidRPr="000A0DE6">
        <w:rPr>
          <w:rFonts w:ascii="Arial" w:hAnsi="Arial" w:cs="Arial"/>
          <w:b/>
          <w:sz w:val="24"/>
          <w:szCs w:val="24"/>
        </w:rPr>
        <w:t>Master Celebrity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 canal RCN Nuestra Tele lanzó la campaña</w:t>
      </w:r>
      <w:r w:rsidRPr="000A0DE6">
        <w:rPr>
          <w:rFonts w:ascii="Arial" w:hAnsi="Arial" w:cs="Arial"/>
          <w:b/>
          <w:sz w:val="24"/>
          <w:szCs w:val="24"/>
        </w:rPr>
        <w:t xml:space="preserve"> “Buen provecho”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0DE6">
        <w:rPr>
          <w:rFonts w:ascii="Arial" w:hAnsi="Arial" w:cs="Arial"/>
          <w:sz w:val="24"/>
          <w:szCs w:val="24"/>
        </w:rPr>
        <w:t>que tiene como objetivo</w:t>
      </w:r>
      <w:r>
        <w:rPr>
          <w:rFonts w:ascii="Arial" w:hAnsi="Arial" w:cs="Arial"/>
          <w:sz w:val="24"/>
          <w:szCs w:val="24"/>
        </w:rPr>
        <w:t xml:space="preserve"> contribuir a la recuperación de los desperdicios de comida que pueden ser reutilizados en la dieta de personas en condición de inseguridad alimentaria en Colombia.</w:t>
      </w:r>
    </w:p>
    <w:p w:rsidR="00F8339D" w:rsidRDefault="000A0DE6" w:rsidP="000A0D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iniciativa es adelantada en alianza con </w:t>
      </w:r>
      <w:r w:rsidRPr="00F8339D">
        <w:rPr>
          <w:rFonts w:ascii="Arial" w:hAnsi="Arial" w:cs="Arial"/>
          <w:b/>
          <w:sz w:val="24"/>
          <w:szCs w:val="24"/>
        </w:rPr>
        <w:t>ABACO</w:t>
      </w:r>
      <w:r>
        <w:rPr>
          <w:rFonts w:ascii="Arial" w:hAnsi="Arial" w:cs="Arial"/>
          <w:sz w:val="24"/>
          <w:szCs w:val="24"/>
        </w:rPr>
        <w:t>, la Asociación de Bancos de Alimentos de Colombia</w:t>
      </w:r>
      <w:r w:rsidR="00F8339D">
        <w:rPr>
          <w:rFonts w:ascii="Arial" w:hAnsi="Arial" w:cs="Arial"/>
          <w:sz w:val="24"/>
          <w:szCs w:val="24"/>
        </w:rPr>
        <w:t xml:space="preserve">, que por segundo año consecutivo se suma al canal RCN en su propósito de contribuir a mitigar el hambre en nuestro país. </w:t>
      </w:r>
      <w:r w:rsidR="00F8339D">
        <w:rPr>
          <w:rFonts w:ascii="Arial" w:hAnsi="Arial" w:cs="Arial"/>
          <w:i/>
          <w:sz w:val="24"/>
          <w:szCs w:val="24"/>
        </w:rPr>
        <w:t xml:space="preserve">“anualmente recuperamos un promedio de 25l toneladas de alimentos con los cuales estamos llevando comida a unas 584 mil personas que no tienen asegurada su dieta diaria”, </w:t>
      </w:r>
      <w:r w:rsidR="00F8339D">
        <w:rPr>
          <w:rFonts w:ascii="Arial" w:hAnsi="Arial" w:cs="Arial"/>
          <w:sz w:val="24"/>
          <w:szCs w:val="24"/>
        </w:rPr>
        <w:t>manifestó Juan Carlos Buitrago, director ejecutivo de ABACO, institución que agrupa a los 19 bancos de alimentos que existen hoy en Colombia.</w:t>
      </w:r>
    </w:p>
    <w:p w:rsidR="00251533" w:rsidRDefault="00F8339D" w:rsidP="000A0D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su parte las directivas del Canal RCN Nuestra Tele, manifestaron que el propósito de Master Chef Celebrity que este año se emitirá los fines de semana a las 8;00 p.m., es no solo llevar entretenimiento a las familias colombianas, sino además generar conciencia sobre el compromiso que tenemos como sociedad en el propósito de erradicar el hambre en un país donde el 54% de los hogares colombianos padece de inseguridad alimentaria.</w:t>
      </w:r>
    </w:p>
    <w:p w:rsidR="00251533" w:rsidRDefault="00251533" w:rsidP="000A0D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llamado en este sentido es a que cada vez más empresas y todo tipo de instituciones, conozcan esta realidad, así como la labor de ABACO para que se sumen a la gran campaña “Buen provecho”. </w:t>
      </w:r>
    </w:p>
    <w:p w:rsidR="00F8339D" w:rsidRPr="00F8339D" w:rsidRDefault="00F8339D" w:rsidP="000A0DE6">
      <w:pPr>
        <w:jc w:val="both"/>
        <w:rPr>
          <w:rFonts w:ascii="Arial" w:hAnsi="Arial" w:cs="Arial"/>
          <w:sz w:val="24"/>
          <w:szCs w:val="24"/>
        </w:rPr>
      </w:pPr>
    </w:p>
    <w:p w:rsidR="000A0DE6" w:rsidRPr="000A0DE6" w:rsidRDefault="000A0DE6" w:rsidP="000A0DE6">
      <w:pPr>
        <w:jc w:val="both"/>
        <w:rPr>
          <w:rFonts w:ascii="Arial" w:hAnsi="Arial" w:cs="Arial"/>
          <w:sz w:val="24"/>
          <w:szCs w:val="24"/>
        </w:rPr>
      </w:pPr>
    </w:p>
    <w:p w:rsidR="000A0DE6" w:rsidRPr="000A0DE6" w:rsidRDefault="000A0DE6" w:rsidP="000A0DE6">
      <w:pPr>
        <w:jc w:val="center"/>
        <w:rPr>
          <w:sz w:val="24"/>
          <w:szCs w:val="24"/>
        </w:rPr>
      </w:pPr>
    </w:p>
    <w:sectPr w:rsidR="000A0DE6" w:rsidRPr="000A0D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D7C7F"/>
    <w:multiLevelType w:val="hybridMultilevel"/>
    <w:tmpl w:val="C87CD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E6"/>
    <w:rsid w:val="000453C2"/>
    <w:rsid w:val="000A0DE6"/>
    <w:rsid w:val="00251533"/>
    <w:rsid w:val="006B1AFB"/>
    <w:rsid w:val="006E311F"/>
    <w:rsid w:val="00711D1B"/>
    <w:rsid w:val="008B730B"/>
    <w:rsid w:val="008D7C35"/>
    <w:rsid w:val="00F27436"/>
    <w:rsid w:val="00F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BC3D72"/>
  <w15:chartTrackingRefBased/>
  <w15:docId w15:val="{1BBCD797-10C3-43CB-A750-B7A7B880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Maria Hoyos Velez</dc:creator>
  <cp:keywords/>
  <dc:description/>
  <cp:lastModifiedBy>Carlos Alfonso Sanchez Peraza</cp:lastModifiedBy>
  <cp:revision>3</cp:revision>
  <dcterms:created xsi:type="dcterms:W3CDTF">2019-09-03T22:46:00Z</dcterms:created>
  <dcterms:modified xsi:type="dcterms:W3CDTF">2019-09-03T22:49:00Z</dcterms:modified>
</cp:coreProperties>
</file>